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09" w:rsidRPr="00316609" w:rsidRDefault="00316609" w:rsidP="00C33F97">
      <w:pPr>
        <w:shd w:val="clear" w:color="auto" w:fill="FFFFFF"/>
        <w:spacing w:after="450" w:line="240" w:lineRule="auto"/>
        <w:jc w:val="center"/>
        <w:outlineLvl w:val="0"/>
        <w:rPr>
          <w:rFonts w:ascii="Times New Roman" w:eastAsia="Times New Roman" w:hAnsi="Times New Roman" w:cs="Times New Roman"/>
          <w:b/>
          <w:bCs/>
          <w:kern w:val="36"/>
          <w:sz w:val="24"/>
          <w:szCs w:val="24"/>
          <w:lang w:eastAsia="ru-RU"/>
        </w:rPr>
      </w:pPr>
      <w:r w:rsidRPr="00316609">
        <w:rPr>
          <w:rFonts w:ascii="Times New Roman" w:eastAsia="Times New Roman" w:hAnsi="Times New Roman" w:cs="Times New Roman"/>
          <w:b/>
          <w:bCs/>
          <w:kern w:val="36"/>
          <w:sz w:val="24"/>
          <w:szCs w:val="24"/>
          <w:lang w:eastAsia="ru-RU"/>
        </w:rPr>
        <w:t>ПРАВИЛЬНОЕ ПИТАНИЕ - ЗАЛОГ ЗДОРОВЬЯ ДОШКОЛЬНИКОВ</w:t>
      </w:r>
    </w:p>
    <w:p w:rsidR="00316609" w:rsidRPr="00316609" w:rsidRDefault="00316609" w:rsidP="00C33F97">
      <w:pPr>
        <w:shd w:val="clear" w:color="auto" w:fill="FFFFFF"/>
        <w:spacing w:after="0" w:line="195" w:lineRule="atLeast"/>
        <w:ind w:firstLine="708"/>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Среди множества разнообразных факторов, постоянно действующих на развитие детского организма и его здоровье, важнейшая роль принадлежит питанию. 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Что понимается под правильным </w:t>
      </w:r>
      <w:proofErr w:type="gramStart"/>
      <w:r w:rsidRPr="00316609">
        <w:rPr>
          <w:rFonts w:ascii="Times New Roman" w:eastAsia="Times New Roman" w:hAnsi="Times New Roman" w:cs="Times New Roman"/>
          <w:sz w:val="24"/>
          <w:szCs w:val="24"/>
          <w:lang w:eastAsia="ru-RU"/>
        </w:rPr>
        <w:t>питанием</w:t>
      </w:r>
      <w:proofErr w:type="gramEnd"/>
      <w:r w:rsidRPr="00316609">
        <w:rPr>
          <w:rFonts w:ascii="Times New Roman" w:eastAsia="Times New Roman" w:hAnsi="Times New Roman" w:cs="Times New Roman"/>
          <w:sz w:val="24"/>
          <w:szCs w:val="24"/>
          <w:lang w:eastAsia="ru-RU"/>
        </w:rPr>
        <w:t xml:space="preserve"> и </w:t>
      </w:r>
      <w:proofErr w:type="gramStart"/>
      <w:r w:rsidRPr="00316609">
        <w:rPr>
          <w:rFonts w:ascii="Times New Roman" w:eastAsia="Times New Roman" w:hAnsi="Times New Roman" w:cs="Times New Roman"/>
          <w:sz w:val="24"/>
          <w:szCs w:val="24"/>
          <w:lang w:eastAsia="ru-RU"/>
        </w:rPr>
        <w:t>каким</w:t>
      </w:r>
      <w:proofErr w:type="gramEnd"/>
      <w:r w:rsidRPr="00316609">
        <w:rPr>
          <w:rFonts w:ascii="Times New Roman" w:eastAsia="Times New Roman" w:hAnsi="Times New Roman" w:cs="Times New Roman"/>
          <w:sz w:val="24"/>
          <w:szCs w:val="24"/>
          <w:lang w:eastAsia="ru-RU"/>
        </w:rPr>
        <w:t xml:space="preserve"> оно должно быть для ребенка дошкольного возраста?</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Питание ребенка дошкольного возраста должно быть:</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proofErr w:type="gramStart"/>
      <w:r w:rsidRPr="00316609">
        <w:rPr>
          <w:rFonts w:ascii="Times New Roman" w:eastAsia="Times New Roman" w:hAnsi="Times New Roman" w:cs="Times New Roman"/>
          <w:sz w:val="24"/>
          <w:szCs w:val="24"/>
          <w:lang w:eastAsia="ru-RU"/>
        </w:rPr>
        <w:t>Во-первых, полноценным, содержащим в необходимых количествах белки, жиры, углеводы, минеральные вещества, витамины, воду.</w:t>
      </w:r>
      <w:proofErr w:type="gramEnd"/>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Во-вторых, </w:t>
      </w:r>
      <w:proofErr w:type="gramStart"/>
      <w:r w:rsidRPr="00316609">
        <w:rPr>
          <w:rFonts w:ascii="Times New Roman" w:eastAsia="Times New Roman" w:hAnsi="Times New Roman" w:cs="Times New Roman"/>
          <w:sz w:val="24"/>
          <w:szCs w:val="24"/>
          <w:lang w:eastAsia="ru-RU"/>
        </w:rPr>
        <w:t>разнообразным</w:t>
      </w:r>
      <w:proofErr w:type="gramEnd"/>
      <w:r w:rsidRPr="00316609">
        <w:rPr>
          <w:rFonts w:ascii="Times New Roman" w:eastAsia="Times New Roman" w:hAnsi="Times New Roman" w:cs="Times New Roman"/>
          <w:sz w:val="24"/>
          <w:szCs w:val="24"/>
          <w:lang w:eastAsia="ru-RU"/>
        </w:rPr>
        <w:t>,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В-третьих, </w:t>
      </w:r>
      <w:proofErr w:type="gramStart"/>
      <w:r w:rsidRPr="00316609">
        <w:rPr>
          <w:rFonts w:ascii="Times New Roman" w:eastAsia="Times New Roman" w:hAnsi="Times New Roman" w:cs="Times New Roman"/>
          <w:sz w:val="24"/>
          <w:szCs w:val="24"/>
          <w:lang w:eastAsia="ru-RU"/>
        </w:rPr>
        <w:t>доброкачественным</w:t>
      </w:r>
      <w:proofErr w:type="gramEnd"/>
      <w:r w:rsidRPr="00316609">
        <w:rPr>
          <w:rFonts w:ascii="Times New Roman" w:eastAsia="Times New Roman" w:hAnsi="Times New Roman" w:cs="Times New Roman"/>
          <w:sz w:val="24"/>
          <w:szCs w:val="24"/>
          <w:lang w:eastAsia="ru-RU"/>
        </w:rPr>
        <w:t xml:space="preserve"> - не содержать вредных примесей и болезнетворных микробов. Пища должна быть не только вкусной, но и безопасной.</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В-четвертых, </w:t>
      </w:r>
      <w:proofErr w:type="gramStart"/>
      <w:r w:rsidRPr="00316609">
        <w:rPr>
          <w:rFonts w:ascii="Times New Roman" w:eastAsia="Times New Roman" w:hAnsi="Times New Roman" w:cs="Times New Roman"/>
          <w:sz w:val="24"/>
          <w:szCs w:val="24"/>
          <w:lang w:eastAsia="ru-RU"/>
        </w:rPr>
        <w:t>достаточным</w:t>
      </w:r>
      <w:proofErr w:type="gramEnd"/>
      <w:r w:rsidRPr="00316609">
        <w:rPr>
          <w:rFonts w:ascii="Times New Roman" w:eastAsia="Times New Roman" w:hAnsi="Times New Roman" w:cs="Times New Roman"/>
          <w:sz w:val="24"/>
          <w:szCs w:val="24"/>
          <w:lang w:eastAsia="ru-RU"/>
        </w:rPr>
        <w:t xml:space="preserve">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Характеристика основных компонентов пищи</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Белки –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Жиры – это источник энергии, принимают участие в обмене веществ, способствуют выработке иммунитета. </w:t>
      </w:r>
      <w:proofErr w:type="gramStart"/>
      <w:r w:rsidRPr="00316609">
        <w:rPr>
          <w:rFonts w:ascii="Times New Roman" w:eastAsia="Times New Roman" w:hAnsi="Times New Roman" w:cs="Times New Roman"/>
          <w:sz w:val="24"/>
          <w:szCs w:val="24"/>
          <w:lang w:eastAsia="ru-RU"/>
        </w:rPr>
        <w:t>Источники жиров - масло сливочное и растительное, сливки, молоко, молочные продукты (сметана, творог, сыр), а также мясо, рыба и др.</w:t>
      </w:r>
      <w:proofErr w:type="gramEnd"/>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Углеводы – основной источник энергии, способствует усвоению в организме белков и жиров.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lastRenderedPageBreak/>
        <w:t>Избыточное же количество углеводов ведет к нарушению обмена веществ.</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Минеральные </w:t>
      </w:r>
      <w:proofErr w:type="gramStart"/>
      <w:r w:rsidRPr="00316609">
        <w:rPr>
          <w:rFonts w:ascii="Times New Roman" w:eastAsia="Times New Roman" w:hAnsi="Times New Roman" w:cs="Times New Roman"/>
          <w:sz w:val="24"/>
          <w:szCs w:val="24"/>
          <w:lang w:eastAsia="ru-RU"/>
        </w:rPr>
        <w:t>соли</w:t>
      </w:r>
      <w:proofErr w:type="gramEnd"/>
      <w:r w:rsidRPr="00316609">
        <w:rPr>
          <w:rFonts w:ascii="Times New Roman" w:eastAsia="Times New Roman" w:hAnsi="Times New Roman" w:cs="Times New Roman"/>
          <w:sz w:val="24"/>
          <w:szCs w:val="24"/>
          <w:lang w:eastAsia="ru-RU"/>
        </w:rPr>
        <w:t xml:space="preserve">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proofErr w:type="gramStart"/>
      <w:r w:rsidRPr="00316609">
        <w:rPr>
          <w:rFonts w:ascii="Times New Roman" w:eastAsia="Times New Roman" w:hAnsi="Times New Roman" w:cs="Times New Roman"/>
          <w:sz w:val="24"/>
          <w:szCs w:val="24"/>
          <w:lang w:eastAsia="ru-RU"/>
        </w:rPr>
        <w:t>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хром, марганец, йод, фтор, селен и др.).</w:t>
      </w:r>
      <w:proofErr w:type="gramEnd"/>
      <w:r w:rsidRPr="00316609">
        <w:rPr>
          <w:rFonts w:ascii="Times New Roman" w:eastAsia="Times New Roman" w:hAnsi="Times New Roman" w:cs="Times New Roman"/>
          <w:sz w:val="24"/>
          <w:szCs w:val="24"/>
          <w:lang w:eastAsia="ru-RU"/>
        </w:rPr>
        <w:t xml:space="preserve">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316609" w:rsidRPr="00316609" w:rsidRDefault="00316609" w:rsidP="00C33F97">
      <w:pPr>
        <w:numPr>
          <w:ilvl w:val="0"/>
          <w:numId w:val="1"/>
        </w:numPr>
        <w:shd w:val="clear" w:color="auto" w:fill="FFFFFF"/>
        <w:spacing w:before="150" w:after="0" w:line="195" w:lineRule="atLeast"/>
        <w:ind w:left="284" w:hanging="284"/>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кальций и фосфор - в молоке и кисломолочных продуктах, рыбе, яйцах, бобовых;</w:t>
      </w:r>
    </w:p>
    <w:p w:rsidR="00316609" w:rsidRPr="00316609" w:rsidRDefault="00316609" w:rsidP="00C33F97">
      <w:pPr>
        <w:numPr>
          <w:ilvl w:val="0"/>
          <w:numId w:val="1"/>
        </w:numPr>
        <w:shd w:val="clear" w:color="auto" w:fill="FFFFFF"/>
        <w:spacing w:before="150" w:after="0" w:line="195" w:lineRule="atLeast"/>
        <w:ind w:left="284" w:hanging="284"/>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магний - в </w:t>
      </w:r>
      <w:proofErr w:type="gramStart"/>
      <w:r w:rsidRPr="00316609">
        <w:rPr>
          <w:rFonts w:ascii="Times New Roman" w:eastAsia="Times New Roman" w:hAnsi="Times New Roman" w:cs="Times New Roman"/>
          <w:sz w:val="24"/>
          <w:szCs w:val="24"/>
          <w:lang w:eastAsia="ru-RU"/>
        </w:rPr>
        <w:t>различных</w:t>
      </w:r>
      <w:proofErr w:type="gramEnd"/>
      <w:r w:rsidRPr="00316609">
        <w:rPr>
          <w:rFonts w:ascii="Times New Roman" w:eastAsia="Times New Roman" w:hAnsi="Times New Roman" w:cs="Times New Roman"/>
          <w:sz w:val="24"/>
          <w:szCs w:val="24"/>
          <w:lang w:eastAsia="ru-RU"/>
        </w:rPr>
        <w:t xml:space="preserve"> злаковых (хлеб, крупы, бобовые);</w:t>
      </w:r>
    </w:p>
    <w:p w:rsidR="00316609" w:rsidRPr="00316609" w:rsidRDefault="00316609" w:rsidP="00C33F97">
      <w:pPr>
        <w:numPr>
          <w:ilvl w:val="0"/>
          <w:numId w:val="1"/>
        </w:numPr>
        <w:shd w:val="clear" w:color="auto" w:fill="FFFFFF"/>
        <w:spacing w:before="150" w:after="0" w:line="195" w:lineRule="atLeast"/>
        <w:ind w:left="284" w:hanging="284"/>
        <w:rPr>
          <w:rFonts w:ascii="Times New Roman" w:eastAsia="Times New Roman" w:hAnsi="Times New Roman" w:cs="Times New Roman"/>
          <w:sz w:val="24"/>
          <w:szCs w:val="24"/>
          <w:lang w:eastAsia="ru-RU"/>
        </w:rPr>
      </w:pPr>
      <w:proofErr w:type="gramStart"/>
      <w:r w:rsidRPr="00316609">
        <w:rPr>
          <w:rFonts w:ascii="Times New Roman" w:eastAsia="Times New Roman" w:hAnsi="Times New Roman" w:cs="Times New Roman"/>
          <w:sz w:val="24"/>
          <w:szCs w:val="24"/>
          <w:lang w:eastAsia="ru-RU"/>
        </w:rPr>
        <w:t>железо – в печени (свиная и говяжья), овсяной крупе, персиках, яичном желтке, рыбе, яблоках, зелени, изюме.</w:t>
      </w:r>
      <w:proofErr w:type="gramEnd"/>
    </w:p>
    <w:p w:rsidR="00316609" w:rsidRPr="00316609" w:rsidRDefault="00316609" w:rsidP="00C33F97">
      <w:pPr>
        <w:shd w:val="clear" w:color="auto" w:fill="FFFFFF"/>
        <w:spacing w:before="300" w:after="0" w:line="195" w:lineRule="atLeast"/>
        <w:ind w:firstLine="284"/>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Витамины - в суточном рационе должно быть достаточное количество всех витаминов. 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Организация питания, рацион, режим и примерное меню</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В соответствии с принципами организации питания детей дошкольного возраста, рацион должен включать все основные группы продуктов.</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Рекомендуемые сорта рыбы: треска, минтай, хек, судак и другие нежирные сорта. Соленые рыбные деликатесы и консервы рекомендуется включать в рацион лишь изредка.</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Молоко и молочные продукты занимают особое место в детском питании. Это богатый источник легкоусвояемого белка, кальция, фосфора и витамина В</w:t>
      </w:r>
      <w:proofErr w:type="gramStart"/>
      <w:r w:rsidRPr="00316609">
        <w:rPr>
          <w:rFonts w:ascii="Times New Roman" w:eastAsia="Times New Roman" w:hAnsi="Times New Roman" w:cs="Times New Roman"/>
          <w:sz w:val="24"/>
          <w:szCs w:val="24"/>
          <w:lang w:eastAsia="ru-RU"/>
        </w:rPr>
        <w:t>2</w:t>
      </w:r>
      <w:proofErr w:type="gramEnd"/>
      <w:r w:rsidRPr="00316609">
        <w:rPr>
          <w:rFonts w:ascii="Times New Roman" w:eastAsia="Times New Roman" w:hAnsi="Times New Roman" w:cs="Times New Roman"/>
          <w:sz w:val="24"/>
          <w:szCs w:val="24"/>
          <w:lang w:eastAsia="ru-RU"/>
        </w:rPr>
        <w:t>.</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proofErr w:type="gramStart"/>
      <w:r w:rsidRPr="00316609">
        <w:rPr>
          <w:rFonts w:ascii="Times New Roman" w:eastAsia="Times New Roman" w:hAnsi="Times New Roman" w:cs="Times New Roman"/>
          <w:sz w:val="24"/>
          <w:szCs w:val="24"/>
          <w:lang w:eastAsia="ru-RU"/>
        </w:rPr>
        <w:t>Фрукты, 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w:t>
      </w:r>
      <w:proofErr w:type="gramEnd"/>
      <w:r w:rsidRPr="00316609">
        <w:rPr>
          <w:rFonts w:ascii="Times New Roman" w:eastAsia="Times New Roman" w:hAnsi="Times New Roman" w:cs="Times New Roman"/>
          <w:sz w:val="24"/>
          <w:szCs w:val="24"/>
          <w:lang w:eastAsia="ru-RU"/>
        </w:rPr>
        <w:t xml:space="preserve"> Эти продукты улучшают работу органов пищеварения, предотвращают возникновение запоров.</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lastRenderedPageBreak/>
        <w:t>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Всего в день ребенок 4-6 лет должен получать: белков и жиров около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Важным условием является строгий режим питания,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p>
    <w:tbl>
      <w:tblPr>
        <w:tblW w:w="5000" w:type="pct"/>
        <w:tblCellMar>
          <w:top w:w="15" w:type="dxa"/>
          <w:left w:w="15" w:type="dxa"/>
          <w:bottom w:w="15" w:type="dxa"/>
          <w:right w:w="15" w:type="dxa"/>
        </w:tblCellMar>
        <w:tblLook w:val="04A0" w:firstRow="1" w:lastRow="0" w:firstColumn="1" w:lastColumn="0" w:noHBand="0" w:noVBand="1"/>
      </w:tblPr>
      <w:tblGrid>
        <w:gridCol w:w="1209"/>
        <w:gridCol w:w="8446"/>
      </w:tblGrid>
      <w:tr w:rsidR="00316609" w:rsidRPr="00316609" w:rsidTr="00316609">
        <w:tc>
          <w:tcPr>
            <w:tcW w:w="462"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Завтрак</w:t>
            </w:r>
          </w:p>
        </w:tc>
        <w:tc>
          <w:tcPr>
            <w:tcW w:w="4538"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ребенку необходимо давать каши, яичные или творожные блюда, мясо, рыбу, чай или кофейный напиток с молоком, хлеб с маслом, сыром.</w:t>
            </w:r>
          </w:p>
        </w:tc>
      </w:tr>
      <w:tr w:rsidR="00316609" w:rsidRPr="00316609" w:rsidTr="00316609">
        <w:tc>
          <w:tcPr>
            <w:tcW w:w="462"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Обед</w:t>
            </w:r>
          </w:p>
        </w:tc>
        <w:tc>
          <w:tcPr>
            <w:tcW w:w="4538"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p>
        </w:tc>
      </w:tr>
      <w:tr w:rsidR="00316609" w:rsidRPr="00316609" w:rsidTr="00316609">
        <w:tc>
          <w:tcPr>
            <w:tcW w:w="462"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Полдник</w:t>
            </w:r>
          </w:p>
        </w:tc>
        <w:tc>
          <w:tcPr>
            <w:tcW w:w="4538"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ребенок должен выпивать стакан молока, кефира или простокваши, съедать печенье, ватрушку или булочку, фрукты.</w:t>
            </w:r>
          </w:p>
        </w:tc>
      </w:tr>
      <w:tr w:rsidR="00316609" w:rsidRPr="00316609" w:rsidTr="00316609">
        <w:tc>
          <w:tcPr>
            <w:tcW w:w="462"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Ужин</w:t>
            </w:r>
          </w:p>
        </w:tc>
        <w:tc>
          <w:tcPr>
            <w:tcW w:w="4538" w:type="pct"/>
            <w:tcBorders>
              <w:top w:val="single" w:sz="6" w:space="0" w:color="BEC1C3"/>
              <w:left w:val="single" w:sz="6" w:space="0" w:color="BEC1C3"/>
              <w:bottom w:val="single" w:sz="6" w:space="0" w:color="BEC1C3"/>
              <w:right w:val="single" w:sz="6" w:space="0" w:color="BEC1C3"/>
            </w:tcBorders>
            <w:shd w:val="clear" w:color="auto" w:fill="F9FAFE"/>
            <w:tcMar>
              <w:top w:w="150" w:type="dxa"/>
              <w:left w:w="150" w:type="dxa"/>
              <w:bottom w:w="150" w:type="dxa"/>
              <w:right w:w="150" w:type="dxa"/>
            </w:tcMar>
            <w:hideMark/>
          </w:tcPr>
          <w:p w:rsidR="00316609" w:rsidRPr="00316609" w:rsidRDefault="00316609" w:rsidP="00C33F97">
            <w:pPr>
              <w:spacing w:after="0" w:line="240" w:lineRule="auto"/>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лучше давать овощные или крупяные блюда в зависимости от завтрака; мясные и рыбные блюда, особенно в жареном виде, давать не следует.</w:t>
            </w:r>
          </w:p>
        </w:tc>
      </w:tr>
    </w:tbl>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В то же время 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w:t>
      </w:r>
      <w:proofErr w:type="gramStart"/>
      <w:r w:rsidRPr="00316609">
        <w:rPr>
          <w:rFonts w:ascii="Times New Roman" w:eastAsia="Times New Roman" w:hAnsi="Times New Roman" w:cs="Times New Roman"/>
          <w:sz w:val="24"/>
          <w:szCs w:val="24"/>
          <w:lang w:eastAsia="ru-RU"/>
        </w:rPr>
        <w:t>Последние</w:t>
      </w:r>
      <w:proofErr w:type="gramEnd"/>
      <w:r w:rsidRPr="00316609">
        <w:rPr>
          <w:rFonts w:ascii="Times New Roman" w:eastAsia="Times New Roman" w:hAnsi="Times New Roman" w:cs="Times New Roman"/>
          <w:sz w:val="24"/>
          <w:szCs w:val="24"/>
          <w:lang w:eastAsia="ru-RU"/>
        </w:rPr>
        <w:t>,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Из напитков предпочтительнее употреблять чай некрепкий с молоком, кофейный напиток с молоком, соки, отвар шиповника. Необходимо исключить любые газированные напитки из рациона дошкольников. В качестве сладостей рекомендуется пастила, зефир, мармелад, мед, джем, варенье.</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Результаты </w:t>
      </w:r>
      <w:proofErr w:type="gramStart"/>
      <w:r w:rsidRPr="00316609">
        <w:rPr>
          <w:rFonts w:ascii="Times New Roman" w:eastAsia="Times New Roman" w:hAnsi="Times New Roman" w:cs="Times New Roman"/>
          <w:sz w:val="24"/>
          <w:szCs w:val="24"/>
          <w:lang w:eastAsia="ru-RU"/>
        </w:rPr>
        <w:t>оценки качества питания детей дошкольного возраста</w:t>
      </w:r>
      <w:proofErr w:type="gramEnd"/>
      <w:r w:rsidRPr="00316609">
        <w:rPr>
          <w:rFonts w:ascii="Times New Roman" w:eastAsia="Times New Roman" w:hAnsi="Times New Roman" w:cs="Times New Roman"/>
          <w:sz w:val="24"/>
          <w:szCs w:val="24"/>
          <w:lang w:eastAsia="ru-RU"/>
        </w:rPr>
        <w:t xml:space="preserve"> и блиц-опросы родителей показывают, что многие дети недополучают в своем ежедневном рационе йодированную соль, молоко и кисломолочные продукты, рыбу и рыбные продукты, мясо и мясные продукты. Зато ежедневное потребление кондитерских и хлебобулочных изделий составляет 80% от общего рациона.</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Часто дети предпочитают вместо каши есть пиццу, чипсы; вместо горячих блюд из мяса и рыбы – сосиски, колбасы. Дети не </w:t>
      </w:r>
      <w:proofErr w:type="gramStart"/>
      <w:r w:rsidRPr="00316609">
        <w:rPr>
          <w:rFonts w:ascii="Times New Roman" w:eastAsia="Times New Roman" w:hAnsi="Times New Roman" w:cs="Times New Roman"/>
          <w:sz w:val="24"/>
          <w:szCs w:val="24"/>
          <w:lang w:eastAsia="ru-RU"/>
        </w:rPr>
        <w:t>желают</w:t>
      </w:r>
      <w:proofErr w:type="gramEnd"/>
      <w:r w:rsidRPr="00316609">
        <w:rPr>
          <w:rFonts w:ascii="Times New Roman" w:eastAsia="Times New Roman" w:hAnsi="Times New Roman" w:cs="Times New Roman"/>
          <w:sz w:val="24"/>
          <w:szCs w:val="24"/>
          <w:lang w:eastAsia="ru-RU"/>
        </w:rPr>
        <w:t xml:space="preserve">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Рекомендации родителям по питанию маленьких детей</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Правильное питание дошкольника целиком и полностью зависит от родителей.</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Прежде </w:t>
      </w:r>
      <w:proofErr w:type="spellStart"/>
      <w:r w:rsidRPr="00316609">
        <w:rPr>
          <w:rFonts w:ascii="Times New Roman" w:eastAsia="Times New Roman" w:hAnsi="Times New Roman" w:cs="Times New Roman"/>
          <w:sz w:val="24"/>
          <w:szCs w:val="24"/>
          <w:lang w:eastAsia="ru-RU"/>
        </w:rPr>
        <w:t>всег</w:t>
      </w:r>
      <w:proofErr w:type="spellEnd"/>
      <w:r w:rsidR="00C33F97">
        <w:rPr>
          <w:rFonts w:ascii="Times New Roman" w:eastAsia="Times New Roman" w:hAnsi="Times New Roman" w:cs="Times New Roman"/>
          <w:sz w:val="24"/>
          <w:szCs w:val="24"/>
          <w:lang w:eastAsia="ru-RU"/>
        </w:rPr>
        <w:t>,</w:t>
      </w:r>
      <w:r w:rsidRPr="00316609">
        <w:rPr>
          <w:rFonts w:ascii="Times New Roman" w:eastAsia="Times New Roman" w:hAnsi="Times New Roman" w:cs="Times New Roman"/>
          <w:sz w:val="24"/>
          <w:szCs w:val="24"/>
          <w:lang w:eastAsia="ru-RU"/>
        </w:rPr>
        <w:t xml:space="preserve"> необходимо знать и помнить, что питание ребенка дошкольного возраста должно заметно отличаться от рациона родителей.</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Нежелательна термическая обработка продуктов путем жарения, лучше готовить блюда на пару или запекать.</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Ежедневное меню дошкольника не должно содержать блюда, сходные по своему составу. Например, если на завтрак предлагается каша, то на ужин лучше дать овощное блюдо.</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Если Ваш ребенок посещает детский сад, где получает четыре раза в день необходимое по возрасту питание, то домашний рацион должен дополнять, а не заменять рацион детского сада. С этой целью родители, ознакомившись с меню, дома должны дать малышу именно те продукты и блюда, которые он недополучил днем.</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Завтрак до детского сада лучше исключить, иначе ребенок будет плохо завтракать в группе. В крайнем </w:t>
      </w:r>
      <w:proofErr w:type="gramStart"/>
      <w:r w:rsidRPr="00316609">
        <w:rPr>
          <w:rFonts w:ascii="Times New Roman" w:eastAsia="Times New Roman" w:hAnsi="Times New Roman" w:cs="Times New Roman"/>
          <w:sz w:val="24"/>
          <w:szCs w:val="24"/>
          <w:lang w:eastAsia="ru-RU"/>
        </w:rPr>
        <w:t>случае</w:t>
      </w:r>
      <w:proofErr w:type="gramEnd"/>
      <w:r w:rsidRPr="00316609">
        <w:rPr>
          <w:rFonts w:ascii="Times New Roman" w:eastAsia="Times New Roman" w:hAnsi="Times New Roman" w:cs="Times New Roman"/>
          <w:sz w:val="24"/>
          <w:szCs w:val="24"/>
          <w:lang w:eastAsia="ru-RU"/>
        </w:rPr>
        <w:t xml:space="preserve"> можно напоить его кефиром или дать яблоко. В выходные и праздничные дни лучше придерживаться меню детского сада.</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Когда малышу исполнилось 3 года, самое время начинать учить его правильному поведению за столом.</w:t>
      </w:r>
    </w:p>
    <w:p w:rsidR="00316609" w:rsidRPr="00316609" w:rsidRDefault="00316609" w:rsidP="00C33F97">
      <w:pPr>
        <w:numPr>
          <w:ilvl w:val="0"/>
          <w:numId w:val="2"/>
        </w:numPr>
        <w:shd w:val="clear" w:color="auto" w:fill="FFFFFF"/>
        <w:spacing w:before="150" w:after="0" w:line="195" w:lineRule="atLeast"/>
        <w:ind w:left="-450" w:firstLine="450"/>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Ребенок должен сидеть прямо, не опираясь во время еды локтями на стол, не расставляя их широко в стороны. Уметь правильно пользоваться ложкой.</w:t>
      </w:r>
    </w:p>
    <w:p w:rsidR="00316609" w:rsidRPr="00316609" w:rsidRDefault="00316609" w:rsidP="00C33F97">
      <w:pPr>
        <w:numPr>
          <w:ilvl w:val="0"/>
          <w:numId w:val="2"/>
        </w:numPr>
        <w:shd w:val="clear" w:color="auto" w:fill="FFFFFF"/>
        <w:spacing w:before="150" w:after="0" w:line="195" w:lineRule="atLeast"/>
        <w:ind w:left="-450" w:firstLine="450"/>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 xml:space="preserve">Пользуясь столовым ножом, держать его в правой руке, а вилку - в левой. Взрослые должны приучить ребенка не </w:t>
      </w:r>
      <w:bookmarkStart w:id="0" w:name="_GoBack"/>
      <w:bookmarkEnd w:id="0"/>
      <w:r w:rsidRPr="00316609">
        <w:rPr>
          <w:rFonts w:ascii="Times New Roman" w:eastAsia="Times New Roman" w:hAnsi="Times New Roman" w:cs="Times New Roman"/>
          <w:sz w:val="24"/>
          <w:szCs w:val="24"/>
          <w:lang w:eastAsia="ru-RU"/>
        </w:rPr>
        <w:t>нарезать всю порцию сразу, а отрезав кусочек, съесть его и лишь потом отрезать следующий.</w:t>
      </w:r>
    </w:p>
    <w:p w:rsidR="00316609" w:rsidRPr="00316609" w:rsidRDefault="00316609" w:rsidP="00C33F97">
      <w:pPr>
        <w:numPr>
          <w:ilvl w:val="0"/>
          <w:numId w:val="2"/>
        </w:numPr>
        <w:shd w:val="clear" w:color="auto" w:fill="FFFFFF"/>
        <w:spacing w:before="150" w:after="0" w:line="195" w:lineRule="atLeast"/>
        <w:ind w:left="-450" w:firstLine="450"/>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Необходимо, чтобы у малыша выработалась привычка жевать не спеша, с закрытым ртом. 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w:t>
      </w:r>
    </w:p>
    <w:p w:rsidR="00316609" w:rsidRPr="00316609" w:rsidRDefault="00316609" w:rsidP="00C33F97">
      <w:pPr>
        <w:numPr>
          <w:ilvl w:val="0"/>
          <w:numId w:val="2"/>
        </w:numPr>
        <w:shd w:val="clear" w:color="auto" w:fill="FFFFFF"/>
        <w:spacing w:before="150" w:after="0" w:line="195" w:lineRule="atLeast"/>
        <w:ind w:left="-450" w:firstLine="450"/>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Принимать пищу в спокойном состоянии (это относится не только к шестилеткам!). Надо избегать ссор и неприятных разговоров за столом - это тоже ухудшает процесс пищеварения и снижает аппетит.</w:t>
      </w:r>
    </w:p>
    <w:p w:rsidR="00316609" w:rsidRPr="00316609" w:rsidRDefault="00316609" w:rsidP="00C33F97">
      <w:pPr>
        <w:numPr>
          <w:ilvl w:val="0"/>
          <w:numId w:val="2"/>
        </w:numPr>
        <w:shd w:val="clear" w:color="auto" w:fill="FFFFFF"/>
        <w:spacing w:before="150" w:after="0" w:line="195" w:lineRule="atLeast"/>
        <w:ind w:left="-450" w:firstLine="450"/>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Не следует давать малышу еды больше, чем он сможет съесть. Лучше потом положить чуточку добавки.</w:t>
      </w:r>
    </w:p>
    <w:p w:rsidR="00316609" w:rsidRPr="00316609" w:rsidRDefault="00316609" w:rsidP="00C33F97">
      <w:pPr>
        <w:numPr>
          <w:ilvl w:val="0"/>
          <w:numId w:val="2"/>
        </w:numPr>
        <w:shd w:val="clear" w:color="auto" w:fill="FFFFFF"/>
        <w:spacing w:before="150" w:after="0" w:line="195" w:lineRule="atLeast"/>
        <w:ind w:left="-450" w:firstLine="450"/>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Малыш должен знать, что из-за стола можно выйти,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Помните! Ребенок очень быстро усвоит все эти правила, если перед его глазами будет пример взрослых.</w:t>
      </w:r>
    </w:p>
    <w:p w:rsidR="00316609" w:rsidRPr="00316609" w:rsidRDefault="00316609" w:rsidP="00C33F97">
      <w:pPr>
        <w:shd w:val="clear" w:color="auto" w:fill="FFFFFF"/>
        <w:spacing w:before="300" w:after="0" w:line="195" w:lineRule="atLeast"/>
        <w:rPr>
          <w:rFonts w:ascii="Times New Roman" w:eastAsia="Times New Roman" w:hAnsi="Times New Roman" w:cs="Times New Roman"/>
          <w:sz w:val="24"/>
          <w:szCs w:val="24"/>
          <w:lang w:eastAsia="ru-RU"/>
        </w:rPr>
      </w:pPr>
      <w:r w:rsidRPr="00316609">
        <w:rPr>
          <w:rFonts w:ascii="Times New Roman" w:eastAsia="Times New Roman" w:hAnsi="Times New Roman" w:cs="Times New Roman"/>
          <w:sz w:val="24"/>
          <w:szCs w:val="24"/>
          <w:lang w:eastAsia="ru-RU"/>
        </w:rPr>
        <w:t>Соблюдение перечисленных рекомендаций будет способствовать тому, чтобы Ваш ребенок вырос здоровым</w:t>
      </w:r>
    </w:p>
    <w:sectPr w:rsidR="00316609" w:rsidRPr="00316609" w:rsidSect="00E2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5964"/>
    <w:multiLevelType w:val="multilevel"/>
    <w:tmpl w:val="429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B5228"/>
    <w:multiLevelType w:val="multilevel"/>
    <w:tmpl w:val="443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23451"/>
    <w:multiLevelType w:val="multilevel"/>
    <w:tmpl w:val="379E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012C8F"/>
    <w:multiLevelType w:val="multilevel"/>
    <w:tmpl w:val="5A2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6609"/>
    <w:rsid w:val="00316609"/>
    <w:rsid w:val="00C33F97"/>
    <w:rsid w:val="00E2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E4F"/>
  </w:style>
  <w:style w:type="paragraph" w:styleId="1">
    <w:name w:val="heading 1"/>
    <w:basedOn w:val="a"/>
    <w:link w:val="10"/>
    <w:uiPriority w:val="9"/>
    <w:qFormat/>
    <w:rsid w:val="00316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60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16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66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057482">
      <w:bodyDiv w:val="1"/>
      <w:marLeft w:val="0"/>
      <w:marRight w:val="0"/>
      <w:marTop w:val="0"/>
      <w:marBottom w:val="0"/>
      <w:divBdr>
        <w:top w:val="none" w:sz="0" w:space="0" w:color="auto"/>
        <w:left w:val="none" w:sz="0" w:space="0" w:color="auto"/>
        <w:bottom w:val="none" w:sz="0" w:space="0" w:color="auto"/>
        <w:right w:val="none" w:sz="0" w:space="0" w:color="auto"/>
      </w:divBdr>
      <w:divsChild>
        <w:div w:id="209537161">
          <w:marLeft w:val="0"/>
          <w:marRight w:val="0"/>
          <w:marTop w:val="0"/>
          <w:marBottom w:val="0"/>
          <w:divBdr>
            <w:top w:val="none" w:sz="0" w:space="0" w:color="auto"/>
            <w:left w:val="none" w:sz="0" w:space="0" w:color="auto"/>
            <w:bottom w:val="none" w:sz="0" w:space="0" w:color="auto"/>
            <w:right w:val="none" w:sz="0" w:space="0" w:color="auto"/>
          </w:divBdr>
          <w:divsChild>
            <w:div w:id="2137678765">
              <w:marLeft w:val="0"/>
              <w:marRight w:val="0"/>
              <w:marTop w:val="0"/>
              <w:marBottom w:val="0"/>
              <w:divBdr>
                <w:top w:val="none" w:sz="0" w:space="0" w:color="auto"/>
                <w:left w:val="none" w:sz="0" w:space="0" w:color="auto"/>
                <w:bottom w:val="none" w:sz="0" w:space="0" w:color="auto"/>
                <w:right w:val="none" w:sz="0" w:space="0" w:color="auto"/>
              </w:divBdr>
              <w:divsChild>
                <w:div w:id="2075859292">
                  <w:marLeft w:val="-450"/>
                  <w:marRight w:val="0"/>
                  <w:marTop w:val="0"/>
                  <w:marBottom w:val="0"/>
                  <w:divBdr>
                    <w:top w:val="none" w:sz="0" w:space="0" w:color="auto"/>
                    <w:left w:val="none" w:sz="0" w:space="0" w:color="auto"/>
                    <w:bottom w:val="none" w:sz="0" w:space="0" w:color="auto"/>
                    <w:right w:val="none" w:sz="0" w:space="0" w:color="auto"/>
                  </w:divBdr>
                  <w:divsChild>
                    <w:div w:id="988288141">
                      <w:marLeft w:val="0"/>
                      <w:marRight w:val="0"/>
                      <w:marTop w:val="0"/>
                      <w:marBottom w:val="0"/>
                      <w:divBdr>
                        <w:top w:val="none" w:sz="0" w:space="0" w:color="auto"/>
                        <w:left w:val="none" w:sz="0" w:space="0" w:color="auto"/>
                        <w:bottom w:val="none" w:sz="0" w:space="0" w:color="auto"/>
                        <w:right w:val="none" w:sz="0" w:space="0" w:color="auto"/>
                      </w:divBdr>
                      <w:divsChild>
                        <w:div w:id="710764800">
                          <w:marLeft w:val="0"/>
                          <w:marRight w:val="0"/>
                          <w:marTop w:val="0"/>
                          <w:marBottom w:val="0"/>
                          <w:divBdr>
                            <w:top w:val="none" w:sz="0" w:space="0" w:color="auto"/>
                            <w:left w:val="none" w:sz="0" w:space="0" w:color="auto"/>
                            <w:bottom w:val="none" w:sz="0" w:space="0" w:color="auto"/>
                            <w:right w:val="none" w:sz="0" w:space="0" w:color="auto"/>
                          </w:divBdr>
                          <w:divsChild>
                            <w:div w:id="9207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7707">
                      <w:marLeft w:val="0"/>
                      <w:marRight w:val="0"/>
                      <w:marTop w:val="0"/>
                      <w:marBottom w:val="0"/>
                      <w:divBdr>
                        <w:top w:val="none" w:sz="0" w:space="0" w:color="auto"/>
                        <w:left w:val="none" w:sz="0" w:space="0" w:color="auto"/>
                        <w:bottom w:val="none" w:sz="0" w:space="0" w:color="auto"/>
                        <w:right w:val="none" w:sz="0" w:space="0" w:color="auto"/>
                      </w:divBdr>
                    </w:div>
                    <w:div w:id="9892893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2024-12-12T15:21:00Z</dcterms:created>
  <dcterms:modified xsi:type="dcterms:W3CDTF">2024-12-13T03:50:00Z</dcterms:modified>
</cp:coreProperties>
</file>